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511" w:rsidRDefault="00751511" w:rsidP="00751511">
      <w:pPr>
        <w:ind w:left="0" w:firstLine="0"/>
        <w:rPr>
          <w:b/>
        </w:rPr>
      </w:pPr>
      <w:r>
        <w:rPr>
          <w:b/>
        </w:rPr>
        <w:t>Фаннинг максади ва мазмуни</w:t>
      </w:r>
      <w:r>
        <w:rPr>
          <w:b/>
          <w:lang w:val="en-US"/>
        </w:rPr>
        <w:t xml:space="preserve"> </w:t>
      </w:r>
      <w:bookmarkStart w:id="0" w:name="_GoBack"/>
      <w:bookmarkEnd w:id="0"/>
      <w:r>
        <w:rPr>
          <w:b/>
        </w:rPr>
        <w:t>Таваккалчилик турларини синфларга ажратиш.</w:t>
      </w:r>
    </w:p>
    <w:p w:rsidR="00751511" w:rsidRDefault="00751511" w:rsidP="00751511">
      <w:pPr>
        <w:ind w:left="0" w:firstLine="0"/>
      </w:pPr>
      <w:r>
        <w:rPr>
          <w:b/>
        </w:rPr>
        <w:t xml:space="preserve">    1.1 Фаннинг мазмуни ва максади.   </w:t>
      </w:r>
      <w:r>
        <w:t>Умумжахон амалиётида кабул килинган тадбиркорлик ва ишбилармонлик фаолияти тугрисидаги конунчилик-тадбиркорлик бу мулкий масъулият ва узининг таваккалчилиги билан амалга оширилувчи, даромад олишга йуналтирилган фукаролар ва улар гурухнинг мустакил, ташаббус фаолияти, деб белгиланади.</w:t>
      </w:r>
    </w:p>
    <w:p w:rsidR="00751511" w:rsidRDefault="00751511" w:rsidP="00751511">
      <w:pPr>
        <w:ind w:left="0" w:firstLine="0"/>
      </w:pPr>
      <w:r>
        <w:t xml:space="preserve">       Куп холларда тадбиркорлик; мустакиллик, ташаббускорлик, масъулиятлилик, фаол изланувчанлик, жушкинлик, чакконлик каби хислатлар билан тавсифланади. Бу хислатларнинг ягона жамламаси иктисодий фаолиятига хос булиб, тулик асосли холда тадбиркорлик ёки бизнес дейилади. Тадбиркор узлуксиз равишда уз хатти-харакатларини (мазмунан мехнат ютукларини таъминлаш учун) такомиллаштириб боради, чунки ютуклар махсулотларини технологияларни, товар сифатини узгартиришга, табиийки нарх, истеъмолчилар доираси ва купгина бошка омилларга боглик.</w:t>
      </w:r>
    </w:p>
    <w:p w:rsidR="00751511" w:rsidRDefault="00751511" w:rsidP="00751511">
      <w:pPr>
        <w:ind w:left="0" w:firstLine="0"/>
      </w:pPr>
      <w:r>
        <w:t xml:space="preserve">      Муаммоларни ечимини турли йулларини топиш, танлаш ва узгартириш факат мукобил вариантлар мавжудлигидагина мумкин булади. Шунинг учун тадбиркорликнинг зарурий шарти изланиш ва хилма-хиллик холатида иктисодий фаолиятнинг усулларини танлашда, эркинликда куринади.</w:t>
      </w:r>
    </w:p>
    <w:p w:rsidR="00751511" w:rsidRDefault="00751511" w:rsidP="00751511">
      <w:pPr>
        <w:ind w:left="0" w:firstLine="0"/>
      </w:pPr>
      <w:r>
        <w:t xml:space="preserve">       Бизнесни таваккалчиликсиз тасаввур этиш мумкин эмас. Таваккликчиликни кучайиши-бу, мохиятан тадбиркорлик эркинлигининг  акси булиб, бу учун узига хос тулов хамдир. Бозор муносабатлари шароитида яшаб колиш учун, техникавий янгиланиш ва дадиллик, жушкин харакатга таянилади, бу эса уз навбатида таваккалчиликни кучайтиради. Демак, бундан тадбиркор тавакалиликни кучайтиради. Демак, бундан тадбиркор таваккалчиликдан кочмаслиги, балки унинг даражасини бахолай билиши ва таваккалчиликни пасайтириш максадида уни бошкара билиши лозимлиги келиб чикади.</w:t>
      </w:r>
    </w:p>
    <w:p w:rsidR="00751511" w:rsidRDefault="00751511" w:rsidP="00751511">
      <w:pPr>
        <w:ind w:left="0" w:firstLine="0"/>
      </w:pPr>
      <w:r>
        <w:t xml:space="preserve">           Тадбиркорликнинг бош хислати: «Таваккалчиликдан кочмаслик, балки, уни олдиндан кура билишда ва унинг энг паст даражагача пасайтира олишда» намоён булади, дейилади.</w:t>
      </w:r>
    </w:p>
    <w:p w:rsidR="00751511" w:rsidRDefault="00751511" w:rsidP="00751511">
      <w:pPr>
        <w:ind w:left="0" w:firstLine="720"/>
      </w:pPr>
      <w:r>
        <w:t>Таъкидлаганларидан мазкур укув кулланмасининг асосий максад ва вазифалари келиб чикиб, улани куйидагича ифодалаш мумкин:</w:t>
      </w:r>
    </w:p>
    <w:p w:rsidR="00751511" w:rsidRDefault="00751511" w:rsidP="00751511">
      <w:pPr>
        <w:ind w:left="0" w:firstLine="0"/>
      </w:pPr>
      <w:r>
        <w:t xml:space="preserve">         -Замонавий иктисодиётга хос булган омиллардан бири-таваккалчиликни хисобга олган холда иктисодий жараёнларни сифат ва микдорий хусусиятлари тугрисидаги билимиларини чукурлаштириш ва кенгайтириш;</w:t>
      </w:r>
    </w:p>
    <w:p w:rsidR="00751511" w:rsidRDefault="00751511" w:rsidP="00751511">
      <w:pPr>
        <w:ind w:left="0" w:firstLine="0"/>
      </w:pPr>
      <w:r>
        <w:t xml:space="preserve">         -Тавакалчиликни инобатга олувчи иктисодий математик моделларни тузиш, тахлил килиш ва фойдаланиш усул ва услубларни узлаштириш;</w:t>
      </w:r>
    </w:p>
    <w:p w:rsidR="00751511" w:rsidRDefault="00751511" w:rsidP="00751511">
      <w:pPr>
        <w:ind w:left="0" w:firstLine="0"/>
      </w:pPr>
      <w:r>
        <w:lastRenderedPageBreak/>
        <w:t xml:space="preserve">          -Карорларни кабул килиш жараёнида иктисодий таваккалчиликни хисобга олувчи ва моделлаштирувчи бир катор намунавий услубларни ургани; хилма-хил муаммоларни ечимини топишда амалда куллаш максадида тегишли аппаратларни (куролларни) узлаштириш;</w:t>
      </w:r>
    </w:p>
    <w:p w:rsidR="00751511" w:rsidRDefault="00751511" w:rsidP="00751511">
      <w:pPr>
        <w:ind w:left="0" w:firstLine="0"/>
      </w:pPr>
      <w:r>
        <w:t xml:space="preserve">            Мазкур маърузалар матнининг асосий кисмларини баён этишдан олдин, унинг мазмун ва мохиятига маълум даражада кушимча изох берамиз.</w:t>
      </w:r>
    </w:p>
    <w:p w:rsidR="00751511" w:rsidRDefault="00751511" w:rsidP="00751511">
      <w:pPr>
        <w:ind w:left="0" w:firstLine="0"/>
      </w:pPr>
      <w:r>
        <w:t xml:space="preserve">           Таваккалчиликни бошкариш, бахолаш ва тахлил килиш буйича шу кунгача узимиздаги мавжуд ва хорижий материалларни хар томнлама кенг урганиш, бир тизимга келтириб, тахлил килиш айни пайтда куйидагиларни курсатмокда:</w:t>
      </w:r>
    </w:p>
    <w:p w:rsidR="00751511" w:rsidRDefault="00751511" w:rsidP="00751511">
      <w:pPr>
        <w:ind w:left="0" w:firstLine="0"/>
      </w:pPr>
      <w:r>
        <w:t xml:space="preserve">            -«Риск»-тушунчасини хамма учун бир хил кабул килинган тарифи мавжуд эмас;</w:t>
      </w:r>
    </w:p>
    <w:p w:rsidR="00751511" w:rsidRDefault="00751511" w:rsidP="00751511">
      <w:pPr>
        <w:ind w:left="0" w:firstLine="0"/>
      </w:pPr>
      <w:r>
        <w:t xml:space="preserve">            -Хар кандай амалий ва назарий тасодифлар холатлар учун кулланилувчи таваккалчиликни кенгайтирилган курсаткичларини аник хисоблаш услублари ишлаб чикилмаган;</w:t>
      </w:r>
    </w:p>
    <w:p w:rsidR="00751511" w:rsidRDefault="00751511" w:rsidP="00751511">
      <w:pPr>
        <w:ind w:left="0" w:firstLine="0"/>
      </w:pPr>
      <w:r>
        <w:t xml:space="preserve">            -Аник вазиятга таваккалчиликнинг маълум даражасини «мос келиши»ни аникла буйича илмий асосланган кулланмалар мавжуд эмас;</w:t>
      </w:r>
    </w:p>
    <w:p w:rsidR="00751511" w:rsidRDefault="00751511" w:rsidP="00751511">
      <w:pPr>
        <w:ind w:left="0" w:firstLine="0"/>
      </w:pPr>
      <w:r>
        <w:t xml:space="preserve">             -Таваккалчиликни холатини микдорий бахолашга асоланувчи коида ва меъёрларни шакллантириш имконини берувчи меъёрий-хукукий концепция ишлаб чикилмаган.</w:t>
      </w:r>
    </w:p>
    <w:p w:rsidR="00751511" w:rsidRDefault="00751511" w:rsidP="00751511">
      <w:pPr>
        <w:ind w:left="0" w:firstLine="0"/>
      </w:pPr>
      <w:r>
        <w:t xml:space="preserve">            Шуни хам назардан кочирмаслик лозим-ки, таваккалчиликнинг кадри-кимматини белгилаш, аник вазиятларда кабул килиниши зарур булган карорларга боглик булади.</w:t>
      </w:r>
    </w:p>
    <w:p w:rsidR="00751511" w:rsidRDefault="00751511" w:rsidP="00751511">
      <w:pPr>
        <w:ind w:left="0" w:firstLine="720"/>
      </w:pPr>
      <w:r>
        <w:rPr>
          <w:b/>
        </w:rPr>
        <w:t xml:space="preserve">  1.2 Таваккалчиликни  асосий тушунчалари,  элемент- лари ва хислатлари.  </w:t>
      </w:r>
      <w:r>
        <w:t>Мавжуд адабиётларда таваккалчиликнинг хислат, хусусият ва элементлари объектив ва субъектив жихатлари узаро муносабатлари, уни мазмунини англаш турлича тавсифланган.</w:t>
      </w:r>
    </w:p>
    <w:p w:rsidR="00751511" w:rsidRDefault="00751511" w:rsidP="00751511">
      <w:pPr>
        <w:ind w:left="0" w:firstLine="0"/>
      </w:pPr>
      <w:r>
        <w:t>Таваккалчиликнинг мохияти тугрисидаги хилма-хил фикрлар, куп холларда бу ходисанинг серкирралиги амалда мавжуд хужалик фаолияти конуниятларида уни тулик тан олинмаслиги, реал иктисодий амалиётида ва бошкарув фаолиятида етарлича кулланилмаслиги билан шархланади.</w:t>
      </w:r>
    </w:p>
    <w:p w:rsidR="00751511" w:rsidRDefault="00751511" w:rsidP="00751511">
      <w:pPr>
        <w:ind w:left="0" w:firstLine="720"/>
      </w:pPr>
      <w:r>
        <w:t>Ундан ташкари таваккалчилик бу-бир бирига мос келмайдиган, баъзида хатто карама-карши реал холатлар йигиндисидан иборат мураккаб жараёндир.  Таваккалчилик  тушинчаси рус тилидаги «Риск» сузига эквивалент сифатида олинди. Энди «Риск» тоифасидаги тушунчага нисбатан мавжуд баъзи-бир ёндашувларни караб чикамиз.</w:t>
      </w:r>
    </w:p>
    <w:p w:rsidR="00751511" w:rsidRDefault="00751511" w:rsidP="00751511">
      <w:pPr>
        <w:ind w:left="0" w:firstLine="720"/>
      </w:pPr>
      <w:r>
        <w:t xml:space="preserve">«Риск» термини грекча </w:t>
      </w:r>
      <w:r>
        <w:rPr>
          <w:lang w:val="en-US"/>
        </w:rPr>
        <w:t>ridsikon</w:t>
      </w:r>
      <w:r w:rsidRPr="00751511">
        <w:t xml:space="preserve">, </w:t>
      </w:r>
      <w:r>
        <w:rPr>
          <w:lang w:val="en-US"/>
        </w:rPr>
        <w:t>ridsa</w:t>
      </w:r>
      <w:r>
        <w:t>,-сузларида тик коя, коятош-мазмунини англатса, италянча «</w:t>
      </w:r>
      <w:r>
        <w:rPr>
          <w:lang w:val="en-US"/>
        </w:rPr>
        <w:t>risiko</w:t>
      </w:r>
      <w:r>
        <w:t xml:space="preserve">»-сузида-хавфли, хавф-хатар, </w:t>
      </w:r>
      <w:r>
        <w:rPr>
          <w:lang w:val="en-US"/>
        </w:rPr>
        <w:t>risicare</w:t>
      </w:r>
      <w:r w:rsidRPr="00751511">
        <w:t>-</w:t>
      </w:r>
      <w:r>
        <w:rPr>
          <w:lang w:val="en-US"/>
        </w:rPr>
        <w:t>c</w:t>
      </w:r>
      <w:r>
        <w:t>узида кояларга чап бермок-мазмунини англатади.</w:t>
      </w:r>
    </w:p>
    <w:p w:rsidR="00751511" w:rsidRDefault="00751511" w:rsidP="00751511">
      <w:pPr>
        <w:ind w:left="0" w:firstLine="0"/>
      </w:pPr>
      <w:r>
        <w:lastRenderedPageBreak/>
        <w:t>Французча «</w:t>
      </w:r>
      <w:r>
        <w:rPr>
          <w:lang w:val="en-US"/>
        </w:rPr>
        <w:t>risdoe</w:t>
      </w:r>
      <w:r>
        <w:t>»-тахлика, хавф-хатар, куркинч, (тик коядан айланиб утишда гуёки таваккал килиш) мазмунини англатади.</w:t>
      </w:r>
    </w:p>
    <w:p w:rsidR="00751511" w:rsidRDefault="00751511" w:rsidP="00751511">
      <w:pPr>
        <w:ind w:left="0" w:firstLine="0"/>
      </w:pPr>
      <w:r>
        <w:t>Вебстер лугатида «риск»-зарар ёки зиён куриш имконияти, хавф-хатари дейилса, Ожегова лугатида «риск» сузига «хавф-хатар холати имконияти» ёки мувафакиятли харакат» деб тариф берилади.</w:t>
      </w:r>
    </w:p>
    <w:p w:rsidR="00751511" w:rsidRDefault="00751511" w:rsidP="00751511">
      <w:pPr>
        <w:ind w:left="0" w:firstLine="0"/>
      </w:pPr>
      <w:r>
        <w:t xml:space="preserve">Шуниси диккатга сазоворки, махсус лугатларда (фалсафа, харбий, иктисодий ва х.з)-«риск» тушунчаси умуман учрамайди. У хатто Катта совет энциклопедияси ва Совет энциклопедик лугатнинг охирги нашрларида, беш томли фалсафий энциклопедия ва фалсафий энциклопедик лугатида, хамда «Илмий-техник тараккиёт» лугати ва бошкаларда хам учрамайди. Тахлиллар адабиётларда «риск» тугрисидаги тушунчага омадсизлик ёки хавф-хатарга (хавф-хатар холати) имконият деган тариф кенг таркалганини курсатади. Иктисодий адабиётларда хам шу хол куринади. </w:t>
      </w:r>
    </w:p>
    <w:p w:rsidR="00751511" w:rsidRDefault="00751511" w:rsidP="00751511">
      <w:pPr>
        <w:ind w:left="0" w:firstLine="0"/>
      </w:pPr>
      <w:r>
        <w:t xml:space="preserve">«Молиявий менежмент» китобида </w:t>
      </w:r>
      <w:r w:rsidRPr="00751511">
        <w:t>[27]</w:t>
      </w:r>
      <w:r>
        <w:t xml:space="preserve"> унга куйидагича тариф берилади:</w:t>
      </w:r>
    </w:p>
    <w:p w:rsidR="00751511" w:rsidRDefault="00751511" w:rsidP="00751511">
      <w:pPr>
        <w:ind w:left="0" w:firstLine="0"/>
      </w:pPr>
      <w:r>
        <w:t>-«Риск»-таваккалчилик-бу башорат килинаётган вариантларга нисбатан даромад ололмаслик ёки зарарларини пайдо булиш эхтимолиятидир.</w:t>
      </w:r>
    </w:p>
    <w:p w:rsidR="00751511" w:rsidRDefault="00751511" w:rsidP="00751511">
      <w:pPr>
        <w:ind w:left="0" w:firstLine="0"/>
      </w:pPr>
      <w:r>
        <w:t xml:space="preserve">«Замонавий бизнесда таваккалчилик» </w:t>
      </w:r>
      <w:r w:rsidRPr="00751511">
        <w:t>[</w:t>
      </w:r>
      <w:r>
        <w:t>25</w:t>
      </w:r>
      <w:r w:rsidRPr="00751511">
        <w:t>]</w:t>
      </w:r>
      <w:r>
        <w:t xml:space="preserve"> китобида: таваккалчилик деганда маълум бир ишлаб чикариш ва молиявий фаолиятни амалга ошириш натижасида кушимча харажатларни пайдо булиши ёки даромаднинг олинмаслиги, хамда ташкилот томонидан уз ресурсларини йукотиш эхтимолиятини англаш тушунилади»-деб тариф берилади.</w:t>
      </w:r>
    </w:p>
    <w:p w:rsidR="00751511" w:rsidRDefault="00751511" w:rsidP="00751511">
      <w:pPr>
        <w:ind w:left="0" w:firstLine="0"/>
      </w:pPr>
      <w:r>
        <w:t>Юкорида келтирилган барча тарифлардан: «таваккалчиликни хавф-хатар, зарар куриш холати»-деган хусусий хислатини ажратиб курсатиш мумкин булади. Лекин келтирилган тарифлар таваккалчиликнинг барча мазмуни, мохиятини тулик ифодалай олмайди.</w:t>
      </w:r>
    </w:p>
    <w:p w:rsidR="00751511" w:rsidRDefault="00751511" w:rsidP="00751511">
      <w:pPr>
        <w:ind w:left="0" w:firstLine="0"/>
      </w:pPr>
      <w:r>
        <w:t>«Таваккалчилик»нинг тарифини тулик белгилаш учун, олдин «таваккалчилик вазияти» тушунчасига тариф беришимиз керак, чунки у бевосита «таваккалчилик»-термини мазмуни билан узвий боглик.</w:t>
      </w:r>
    </w:p>
    <w:p w:rsidR="00751511" w:rsidRDefault="00751511" w:rsidP="00751511">
      <w:pPr>
        <w:ind w:left="0" w:firstLine="0"/>
      </w:pPr>
      <w:r>
        <w:t>Биз рус лугатида кабул килинган гап «Риск»-сузини «таваккалчилик» деб таржима килдик. Бу терминга яна эквивалент узбек тилида «калтислик» ва «риск»ни узини ишлатиш керак деган фикрлар бор. Чунки «Таваккалчилик» сузи «Риск»ни тула мазмунини узбек тилида ифодалай олмайди. Келажак узбек тилида кайси сузни танлашни курсатиб берар.</w:t>
      </w:r>
      <w:r>
        <w:rPr>
          <w:b/>
        </w:rPr>
        <w:t xml:space="preserve">  </w:t>
      </w:r>
      <w:r>
        <w:t>«Вазият» тушунчаси у ёки бу фаолият учун имконият яратувчи турли холат ва шарт-шароитлар жамламасининг бирикуви деб тариф бериш мумкин. Бундай холда вазият мазкур фаолиятини амалга ошириш учун имконият яратиш ёки унга тускинлик килиши мумкин.</w:t>
      </w:r>
    </w:p>
    <w:p w:rsidR="00751511" w:rsidRDefault="00751511" w:rsidP="00751511">
      <w:pPr>
        <w:ind w:left="0" w:firstLine="0"/>
      </w:pPr>
      <w:r>
        <w:t>Хар хил вазият турлари ичида, таваккалчилик вазияти алохида урин тутади.</w:t>
      </w:r>
    </w:p>
    <w:p w:rsidR="00751511" w:rsidRDefault="00751511" w:rsidP="00751511">
      <w:pPr>
        <w:ind w:left="0" w:firstLine="0"/>
      </w:pPr>
      <w:r>
        <w:lastRenderedPageBreak/>
        <w:t>Аксарият иктисодий жараёнларни амал килиш ва ривожланиши ноаниклик яъни мавхумлик элементларга таянади. Бу эса бир хил ечими булмаган вазиятларни юзага келишига асос булади.</w:t>
      </w:r>
    </w:p>
    <w:p w:rsidR="00751511" w:rsidRDefault="00751511" w:rsidP="00751511">
      <w:pPr>
        <w:ind w:left="0" w:firstLine="0"/>
      </w:pPr>
      <w:r>
        <w:t xml:space="preserve">           Агар у ёки бу вазиятни эхтимолияти даражасини микдор ва сифат жихатдан аниклаш имконияти мавжуд булса у таваккалчилик вазияти булади. Бу ерда тавакаалчилик вазияти статистик жараёнларга боглик булиб, унга мавжуд булган учта шарт хамрохлик килади: деган хулоса келиб чикади.    Уларга:</w:t>
      </w:r>
    </w:p>
    <w:p w:rsidR="00751511" w:rsidRDefault="00751511" w:rsidP="00751511">
      <w:pPr>
        <w:ind w:left="0" w:firstLine="0"/>
      </w:pPr>
      <w:r>
        <w:t xml:space="preserve">            -Ноаникликнинг (мавхумликнинг) мавжудлиги;</w:t>
      </w:r>
    </w:p>
    <w:p w:rsidR="00751511" w:rsidRDefault="00751511" w:rsidP="00751511">
      <w:pPr>
        <w:ind w:left="0" w:firstLine="0"/>
      </w:pPr>
      <w:r>
        <w:t xml:space="preserve">            -Мукобил (алтернатив) танловнинг зарурлиги (бу холда, шуни хам назарда тутиш керакки, танловдан воз кечиш буйича товлаш хам танлов хилма-хиллигига доир булади).</w:t>
      </w:r>
    </w:p>
    <w:p w:rsidR="00751511" w:rsidRDefault="00751511" w:rsidP="00751511">
      <w:pPr>
        <w:ind w:left="0" w:firstLine="0"/>
      </w:pPr>
      <w:r>
        <w:t xml:space="preserve">             -Танланган мукобил вариантни амалга ошириш эхтимолиятини бахолаш имкони борлиги киради.</w:t>
      </w:r>
    </w:p>
    <w:p w:rsidR="00751511" w:rsidRDefault="00751511" w:rsidP="00751511">
      <w:pPr>
        <w:ind w:left="0" w:firstLine="0"/>
      </w:pPr>
      <w:r>
        <w:t xml:space="preserve">               Шуни кайд этиш лозим-ки, таваккалчиликвазияти сифат жихатдан ноаниклик (мавхумлик) вазиятидан кескин фарк килади.</w:t>
      </w:r>
    </w:p>
    <w:p w:rsidR="00751511" w:rsidRDefault="00751511" w:rsidP="00751511">
      <w:pPr>
        <w:ind w:left="0" w:firstLine="0"/>
      </w:pPr>
      <w:r>
        <w:t>Ноаниклик вазияти-амалда урнатиш имкони булмаган ходиса ва карорлар натижаларини хосил булиш эхтимолиятидир.</w:t>
      </w:r>
    </w:p>
    <w:p w:rsidR="00751511" w:rsidRDefault="00751511" w:rsidP="00751511">
      <w:pPr>
        <w:ind w:left="0" w:firstLine="0"/>
      </w:pPr>
      <w:r>
        <w:t xml:space="preserve">               Шундай килиб, таваккалчилик вазиятини аникланиши мумкин булган ва амалга ошувчи ходисалар эхтимолиятидаги ноаникликлар хилма-хиллиги деб тариф бериш мумкин.</w:t>
      </w:r>
    </w:p>
    <w:p w:rsidR="00751511" w:rsidRDefault="00751511" w:rsidP="00751511">
      <w:pPr>
        <w:ind w:left="0" w:firstLine="0"/>
      </w:pPr>
      <w:r>
        <w:t>Яъни бу холда тахминан шерикларнинг ишлаб чикаришдаги хамкорлигидаги фаолияти, ракибларни карши харакати, иктисодиёт тараккиётига табиий мухитнинг таъсири, ишлаб чикоришга илмий техник ютукларни жорий этиш натижасида пайдо булувчи ходисалар эхтимолини объектив бахолаш имконияти мавжуд булади.</w:t>
      </w:r>
    </w:p>
    <w:p w:rsidR="00751511" w:rsidRDefault="00751511" w:rsidP="00751511">
      <w:pPr>
        <w:ind w:left="0" w:firstLine="0"/>
      </w:pPr>
      <w:r>
        <w:t>Таваккалчиликни бир неча турларга булиш мумкин:</w:t>
      </w:r>
    </w:p>
    <w:p w:rsidR="00751511" w:rsidRDefault="00751511" w:rsidP="00751511">
      <w:pPr>
        <w:ind w:left="0" w:firstLine="0"/>
      </w:pPr>
      <w:r>
        <w:t xml:space="preserve">            -Ихтеридаги бир нечта мукобилликдан танловчи субъект, башорат килинаётган натижаларни олиш учун объектив эхтимолиятига (статистик тадкикотлар натижаларига асосланувчи )  эга булади.</w:t>
      </w:r>
    </w:p>
    <w:p w:rsidR="00751511" w:rsidRDefault="00751511" w:rsidP="00751511">
      <w:pPr>
        <w:ind w:left="0" w:firstLine="0"/>
      </w:pPr>
      <w:r>
        <w:t xml:space="preserve">            -Кутилаётган натижаларни руй бериш эхтимоли факатгина субъектив бахолаш оркали олинади, яъни субъектив эхтимоллик билан иш куради.</w:t>
      </w:r>
    </w:p>
    <w:p w:rsidR="00751511" w:rsidRDefault="00751511" w:rsidP="00751511">
      <w:pPr>
        <w:ind w:left="0" w:firstLine="0"/>
      </w:pPr>
      <w:r>
        <w:t xml:space="preserve">            -Альтернативларни амалга ошириш ва танлаш жараёнида объектив ва танлаш жараёнида объектив ва субъектив эхтимоллика эга булади.</w:t>
      </w:r>
    </w:p>
    <w:p w:rsidR="00751511" w:rsidRDefault="00751511" w:rsidP="00751511">
      <w:pPr>
        <w:ind w:left="0" w:firstLine="0"/>
      </w:pPr>
      <w:r>
        <w:t xml:space="preserve">            -Кутилаётган натижаларни руй бериш эхтимоли факатгина субъектив бахолаш оркали олинади, яъни субъект, субъектив эхтимоллик билан иш куради.</w:t>
      </w:r>
    </w:p>
    <w:p w:rsidR="00751511" w:rsidRDefault="00751511" w:rsidP="00751511">
      <w:pPr>
        <w:ind w:left="0" w:firstLine="0"/>
      </w:pPr>
      <w:r>
        <w:t xml:space="preserve">            -Альтернативларни амалга ошириш ва танлаш жараёнида объектив ва субъектив эхтимолликларга эга.</w:t>
      </w:r>
    </w:p>
    <w:p w:rsidR="00751511" w:rsidRDefault="00751511" w:rsidP="00751511">
      <w:pPr>
        <w:ind w:left="0" w:firstLine="0"/>
      </w:pPr>
      <w:r>
        <w:lastRenderedPageBreak/>
        <w:t xml:space="preserve">         Таваккалчилиик  вазиятлардан «чикиш учун», субъект танлов утказади ва уни амалга оширишга харакат килади. Таваккалчилик тушунчасини англаш айнан шу жараёнда уз ифодасини топади. Субъектнинг фаолият режаси эса бу жараён таваккалчилик тушунчасини англашда уз ифодасини топади. Амалга оширишга харакат килиш учун карор танлови боскичида булганидек, амалга ошириш боскичида хам мавжуд булади.</w:t>
      </w:r>
    </w:p>
    <w:p w:rsidR="00751511" w:rsidRDefault="00751511" w:rsidP="00751511">
      <w:pPr>
        <w:ind w:left="0" w:firstLine="0"/>
      </w:pPr>
      <w:r>
        <w:t xml:space="preserve">         Бу ва бошка холларда таваккалчилик конкерт зиддиятларни ноаник вазиятда ривожидаги карама-карши интилишлари оркали амалий ечимини топиш усули билан субъект томонидан ноаникликларни олиш моделини ифодалайди. Бундай шароитда «Бозор ва таваккалчилик» </w:t>
      </w:r>
      <w:r w:rsidRPr="00751511">
        <w:t>[</w:t>
      </w:r>
      <w:r>
        <w:t>30</w:t>
      </w:r>
      <w:r w:rsidRPr="00751511">
        <w:t>]</w:t>
      </w:r>
      <w:r>
        <w:t xml:space="preserve"> китобиа келтирилган «таваккалчилик» тушунчасининг тарифи анча тулик ифодаланади. Таваккалчилик-бу омадсизлик холатида вактинча танловга кадар булган холдан хам ёмон вазиятда булиш имконияти мавжуд булганида танлов шароитида амалга оширилувчи фаолият (хатти-харакат)дир. Бу тарифда омадсизлик хавф-хатар холати билан бир каторда, альтернативлик (мукобиллик) каби хислат хам иштрок этади.</w:t>
      </w:r>
    </w:p>
    <w:p w:rsidR="00751511" w:rsidRDefault="00751511" w:rsidP="00751511">
      <w:pPr>
        <w:ind w:left="0" w:firstLine="0"/>
      </w:pPr>
      <w:r>
        <w:t xml:space="preserve">Бизнинг фикримизча таваккалчиликнинг анча тулик тарифи «Таваккалчилик ва унинг жамият хаётидаги роли» </w:t>
      </w:r>
      <w:r w:rsidRPr="00751511">
        <w:t>[4]</w:t>
      </w:r>
      <w:r>
        <w:t xml:space="preserve"> китобда берилган.</w:t>
      </w:r>
    </w:p>
    <w:p w:rsidR="00751511" w:rsidRDefault="00751511" w:rsidP="00751511">
      <w:pPr>
        <w:ind w:left="0" w:firstLine="0"/>
      </w:pPr>
      <w:r>
        <w:t>(Таваккалчилик-бу мукаррар танлов вазиятидаги ноаникликларни бартараф этиш билан боглик жараёнда кузланган натижаларга эришиш омадсизлик ва максаддан чекиниш эхтимолини микдор ва сифат жихатдан бахолаш имконияти мавжуд холдаги фаолиятидир.</w:t>
      </w:r>
    </w:p>
    <w:p w:rsidR="00751511" w:rsidRDefault="00751511" w:rsidP="00751511">
      <w:pPr>
        <w:ind w:left="0" w:firstLine="0"/>
      </w:pPr>
      <w:r>
        <w:t>«Таваккалчилик»-ходисасида унинг мохиятини ташкил этувчи ва узаро боглик булган куйидаги асосий элементларини ажратиб курсатиш мумкин:</w:t>
      </w:r>
    </w:p>
    <w:p w:rsidR="00751511" w:rsidRDefault="00751511" w:rsidP="00751511">
      <w:pPr>
        <w:ind w:left="0" w:firstLine="0"/>
      </w:pPr>
      <w:r>
        <w:t>-танланган мукобилликни (альтернативани)амалга ошириш максадида кузлаган максаддан чекиниш мумкинлиги;</w:t>
      </w:r>
    </w:p>
    <w:p w:rsidR="00751511" w:rsidRDefault="00751511" w:rsidP="00751511">
      <w:pPr>
        <w:ind w:left="0" w:firstLine="0"/>
      </w:pPr>
      <w:r>
        <w:t>-кузлаган натижага эришишнинг эхтимоллиги.</w:t>
      </w:r>
    </w:p>
    <w:p w:rsidR="00751511" w:rsidRDefault="00751511" w:rsidP="00751511">
      <w:pPr>
        <w:ind w:left="0" w:firstLine="0"/>
      </w:pPr>
      <w:r>
        <w:t>-кузлаган максадга эришиш учун ишончсизлик (ишончнинг йуклиги)</w:t>
      </w:r>
    </w:p>
    <w:p w:rsidR="00751511" w:rsidRDefault="00751511" w:rsidP="00751511">
      <w:pPr>
        <w:ind w:left="0" w:firstLine="0"/>
      </w:pPr>
      <w:r>
        <w:t>-альтернативани ноаник шароитдаги танловни амалга ошириш билан боглик моддий, маънавий ва бошка йукотишларнинг мавжудлиги.</w:t>
      </w:r>
    </w:p>
    <w:p w:rsidR="00751511" w:rsidRDefault="00751511" w:rsidP="00751511">
      <w:pPr>
        <w:ind w:left="0" w:firstLine="0"/>
      </w:pPr>
      <w:r>
        <w:t>Таваккалчиликнинг мухим элементларидан бири бу танланган максаддан чекиниш эхтимолини борлигидир. Бундай холдаги фаркланиш ижобий ва салбий хислатда булиши мумкин.</w:t>
      </w:r>
    </w:p>
    <w:p w:rsidR="00751511" w:rsidRDefault="00751511" w:rsidP="00751511">
      <w:pPr>
        <w:ind w:left="0" w:firstLine="0"/>
      </w:pPr>
      <w:r>
        <w:t>Курсатиб утилган элементлар, уларнинг узаро богликлиги ва узаро таъсирчанглиги таваккалчиликнинг мазмун мохиятида намаён булади.</w:t>
      </w:r>
    </w:p>
    <w:p w:rsidR="00751511" w:rsidRDefault="00751511" w:rsidP="00751511">
      <w:pPr>
        <w:ind w:left="0" w:firstLine="0"/>
      </w:pPr>
      <w:r>
        <w:t>Шу билан бир каторда таваккалчиликга унинг мохиятини англаш имконини берувчи бир канча хислатлар хосдир.Унга куйидаги хислатлар киради.</w:t>
      </w:r>
    </w:p>
    <w:p w:rsidR="00751511" w:rsidRDefault="00751511" w:rsidP="00751511">
      <w:pPr>
        <w:ind w:left="0" w:firstLine="0"/>
      </w:pPr>
      <w:r>
        <w:t>-карама-каршилик (зидлик)</w:t>
      </w:r>
    </w:p>
    <w:p w:rsidR="00751511" w:rsidRDefault="00751511" w:rsidP="00751511">
      <w:pPr>
        <w:ind w:left="0" w:firstLine="0"/>
      </w:pPr>
      <w:r>
        <w:t>-альтернативлик (мукобиллик)</w:t>
      </w:r>
    </w:p>
    <w:p w:rsidR="00751511" w:rsidRDefault="00751511" w:rsidP="00751511">
      <w:pPr>
        <w:ind w:left="0" w:firstLine="0"/>
      </w:pPr>
      <w:r>
        <w:t>-ноаниклик (мавхумлилик)</w:t>
      </w:r>
    </w:p>
    <w:p w:rsidR="00751511" w:rsidRDefault="00751511" w:rsidP="00751511">
      <w:pPr>
        <w:ind w:left="0" w:firstLine="0"/>
      </w:pPr>
      <w:r>
        <w:lastRenderedPageBreak/>
        <w:t>Карама-каршилилик-таваккалчиликнинг мухим хислатларидан бири булиб у турли карашларда намоён булади.</w:t>
      </w:r>
    </w:p>
    <w:p w:rsidR="00751511" w:rsidRDefault="00751511" w:rsidP="00751511">
      <w:pPr>
        <w:ind w:left="0" w:firstLine="0"/>
      </w:pPr>
      <w:r>
        <w:t>Таваккалчилик-фаолиятининг хилма-хиллигини ифодалар экан, бир томондан танлов мукаррарлик вазиятида ва ноаниклик шароитидалиги мураккаб услублар билан умум ахамиятга моил натижаларни олишга йуналтирилган булади. Шу билан бир каторда у консерватизм, догматизм, колоклик каби жамият тараккиётга рухий тусикларни бартараф этади. Тугамок булувчи рухий тусикларни бартараф этади ва янги истикболли фаолият турларини жорий этишга каршилик жамият тараккиётига тормоз килувчиларга карши мувофакиятни таъминлашга йуналтирилган янги истикболли фаолият турларини жорий этишга ташаббускор ижтимоий эксприментларни янги гояларни амалга оширишни таъминлайди.</w:t>
      </w:r>
    </w:p>
    <w:p w:rsidR="00751511" w:rsidRDefault="00751511" w:rsidP="00751511">
      <w:pPr>
        <w:ind w:left="0" w:firstLine="0"/>
      </w:pPr>
      <w:r>
        <w:t>Таваккалчиликнинг бу хусусияти мухим иктисодий, сиёсий ва маънавий рухий окибатга сабаб булади чунки у жамият ва техника таракиётини таъминлайди, жамоатчиликнинг фикирлаш доирасига ижобий таъсир этади.Иккинчи томондан, таваккалчилик аваитюризм, валюнтаризм, субъективизимга, ижтимоий тараккиётни тормизлашга олиб келади.</w:t>
      </w:r>
    </w:p>
    <w:p w:rsidR="00751511" w:rsidRDefault="00751511" w:rsidP="00751511">
      <w:pPr>
        <w:ind w:left="0" w:firstLine="0"/>
      </w:pPr>
      <w:r>
        <w:t>Таваккалчиликнинг карама-карши табиати мавжуд таваккал хаакатларнинг тукнашувида намоён булади. Масалан у ёки бу харакатни амалга ошириш учун макбул йулни танлаган киши узини таваккал иш килган деб хисобласа, бошка одамлар томонидан у эхтиёткорлик, хар кандай таваккалчиликдан холис ёки аксинча деб бахолаш мумкин.</w:t>
      </w:r>
    </w:p>
    <w:p w:rsidR="00751511" w:rsidRDefault="00751511" w:rsidP="00751511">
      <w:pPr>
        <w:ind w:left="0" w:firstLine="0"/>
      </w:pPr>
      <w:r>
        <w:t>Таваккалчиликнинг мукобиллик хусусияти икки ва ундан ортик вариантдаги имкониятлар йуналишлар харакатлар орасидан узига мос- келувчи вариантни танлаш заруратидан келиб чикади. Танлов имкониятининг мавжуд булмаслиги, таваккалчилик холатини инкор этади. Каердаги танлов булмаса у ерда таваккал харакатдаги вазият юзага келмайди, демак таваккалчилик мавжуд булмайди.</w:t>
      </w:r>
    </w:p>
    <w:p w:rsidR="00751511" w:rsidRDefault="00751511" w:rsidP="00751511">
      <w:pPr>
        <w:ind w:left="0" w:firstLine="0"/>
      </w:pPr>
      <w:r>
        <w:t>Таваккал вазиятнинг аник мазмунига боглик холда альтернативлик турли даражада мураккабликга эга булади ва у турли усулларда хал этилади.Агар оддий вазиятларда танлов амалга тупланган тажриба ва ички хис туйгуга асосланса, мураккаб вазиятларда кушимча махсус усул ва услублардан фойдаланиш зарур. Таваккалчиликни мавжудлиги бевосита уз маъзмун шаклининг хилма-хилиги билан фаркланувчи ноаникликлар билан боглик.</w:t>
      </w:r>
    </w:p>
    <w:p w:rsidR="00751511" w:rsidRDefault="00751511" w:rsidP="00751511">
      <w:pPr>
        <w:ind w:left="0" w:firstLine="0"/>
      </w:pPr>
      <w:r>
        <w:t>Таваккалчиликнинг бу хислатига таваккалчилик манбааларини урганаётганимизда батафсил тухталамиз. Бу ерда биз факат «таваккалчилик»ни ишончсиз ва бирхилликни инкор этувчи ноаникликни «бартараф этиш»усуллари сифатида караб чикамиз.</w:t>
      </w:r>
    </w:p>
    <w:p w:rsidR="00751511" w:rsidRDefault="00751511" w:rsidP="00751511">
      <w:pPr>
        <w:ind w:left="0" w:firstLine="0"/>
      </w:pPr>
      <w:r>
        <w:t xml:space="preserve">Таваккалчиликни бу хислатига эътиборни каратишимизнинг мухимлиги шундан иборат-ки у ноаникликнинг объектив ва субъектив манбааларини </w:t>
      </w:r>
      <w:r>
        <w:lastRenderedPageBreak/>
        <w:t>инкор этади ва бошкарув жараёнларини амалда оптималлаштиради колаверса гап кандайдир ноаникликларни тулик бартараф этиш устида эмас (амалда мумкин булмаган), балки рационал альтернативани танлаш максадида таваккалчиликни хисобга олиш зарурати устида кетмокда.</w:t>
      </w:r>
    </w:p>
    <w:p w:rsidR="00751511" w:rsidRDefault="00751511" w:rsidP="00751511">
      <w:pPr>
        <w:numPr>
          <w:ilvl w:val="0"/>
          <w:numId w:val="1"/>
        </w:numPr>
        <w:ind w:left="0" w:firstLine="0"/>
      </w:pPr>
      <w:r>
        <w:rPr>
          <w:b/>
        </w:rPr>
        <w:t xml:space="preserve">Таваккалчилик турларини синфларга ажратиш.    </w:t>
      </w:r>
      <w:r>
        <w:t>Таваккал- чилик--бу мумкин булган ноаникликларда маълум хажмдаги фаолиятни бажариш, яъни бажариладиган ишлар натижасига зарар етказувчи хар хил зиёнлар ёки катта хажмда даромад олиш имкониятидир.</w:t>
      </w:r>
    </w:p>
    <w:p w:rsidR="00751511" w:rsidRDefault="00751511" w:rsidP="00751511">
      <w:pPr>
        <w:ind w:left="0" w:firstLine="720"/>
      </w:pPr>
      <w:r>
        <w:t>Куп холларда тадбиркор маълум бир таваккал асосида ишлаб чикаришга мажбур. Мажбурий таваккалчиликда таваккалчиликни бошкариш учун мумкин булган ноаникликларни бартараф этишга интилинади.</w:t>
      </w:r>
    </w:p>
    <w:p w:rsidR="00751511" w:rsidRDefault="00751511" w:rsidP="00751511">
      <w:pPr>
        <w:ind w:left="0" w:firstLine="720"/>
      </w:pPr>
      <w:r>
        <w:t>Карорлар кабул килишда биз 2 турдаги таваккалчиликга йул куямиз:</w:t>
      </w:r>
    </w:p>
    <w:p w:rsidR="00751511" w:rsidRDefault="00751511" w:rsidP="00751511">
      <w:pPr>
        <w:ind w:left="0" w:firstLine="0"/>
      </w:pPr>
      <w:r>
        <w:t>1).Таваккалчиликни хисобга олган холда умумдавлат карорларини кабул килиш;</w:t>
      </w:r>
    </w:p>
    <w:p w:rsidR="00751511" w:rsidRDefault="00751511" w:rsidP="00751511">
      <w:pPr>
        <w:ind w:left="0" w:firstLine="0"/>
      </w:pPr>
      <w:r>
        <w:t>2).Махаллий ахамиятга молик карорлар кабул килиш.</w:t>
      </w:r>
    </w:p>
    <w:p w:rsidR="00751511" w:rsidRDefault="00751511" w:rsidP="00751511">
      <w:pPr>
        <w:ind w:left="0" w:firstLine="720"/>
      </w:pPr>
      <w:r>
        <w:t>Иктисодийётнинг бозор муносабатларига утишида талаб ва  ва таклиф муносабатлари орасида хам маълум бир таваккалчиликга таянилади.</w:t>
      </w:r>
    </w:p>
    <w:p w:rsidR="00751511" w:rsidRDefault="00751511" w:rsidP="00751511">
      <w:pPr>
        <w:ind w:left="0" w:firstLine="720"/>
      </w:pPr>
      <w:r>
        <w:t>Ноаник каршиликлар натижасида юзага келувчи таваккалчилик «</w:t>
      </w:r>
      <w:r>
        <w:rPr>
          <w:lang w:val="en-US"/>
        </w:rPr>
        <w:t>Vis</w:t>
      </w:r>
      <w:r w:rsidRPr="00751511">
        <w:t xml:space="preserve"> </w:t>
      </w:r>
      <w:r>
        <w:rPr>
          <w:lang w:val="en-US"/>
        </w:rPr>
        <w:t>major</w:t>
      </w:r>
      <w:r>
        <w:t>» дейилади. Куп холларда ноаникликлар ва таваккалчиликни синаш тушунчалар дейилади. Лекин (таваккалчилик учун) ноаникликлар баъзи холларда таваккалчилик сифатида куринади ёки баъзибир номаълум ходисаларни пайдо булишида ёки пайдо булиши бизга ноаник вазият эхтимоли куринишида пайдо булади. Амалда узок муддатли ва киска муддатли таваккалчилик мавжуд.</w:t>
      </w:r>
    </w:p>
    <w:p w:rsidR="00751511" w:rsidRDefault="00751511" w:rsidP="00751511">
      <w:pPr>
        <w:ind w:left="0" w:firstLine="720"/>
      </w:pPr>
      <w:r>
        <w:t>Узок муддатли таваккалчилик кишлок хужалиги ва унинг тармокларини ривожи билан боглик булиб куп холларда бутун халк хужалиги дараасида кабул килинади.</w:t>
      </w:r>
    </w:p>
    <w:p w:rsidR="00751511" w:rsidRDefault="00751511" w:rsidP="00751511">
      <w:pPr>
        <w:ind w:left="0" w:firstLine="0"/>
      </w:pPr>
      <w:r>
        <w:t>Киска муддатли таваккалчилик конъюнктурали хисобланади, яъни маълум вакт давомида бажариладиган маълум турдаги ишларни бажаришда кабул килинади.</w:t>
      </w:r>
    </w:p>
    <w:p w:rsidR="00751511" w:rsidRDefault="00751511" w:rsidP="00751511">
      <w:pPr>
        <w:ind w:left="0" w:firstLine="720"/>
      </w:pPr>
      <w:r>
        <w:t>Таваккалчилик турлари куйидаги синфларга булинади:</w:t>
      </w:r>
    </w:p>
    <w:p w:rsidR="00751511" w:rsidRDefault="00751511" w:rsidP="00751511">
      <w:pPr>
        <w:numPr>
          <w:ilvl w:val="0"/>
          <w:numId w:val="2"/>
        </w:numPr>
        <w:ind w:left="0" w:firstLine="0"/>
      </w:pPr>
      <w:r>
        <w:t>Хужалик таваккалчилиги;</w:t>
      </w:r>
    </w:p>
    <w:p w:rsidR="00751511" w:rsidRDefault="00751511" w:rsidP="00751511">
      <w:pPr>
        <w:numPr>
          <w:ilvl w:val="0"/>
          <w:numId w:val="2"/>
        </w:numPr>
        <w:ind w:left="0" w:firstLine="0"/>
      </w:pPr>
      <w:r>
        <w:t>Инсон табиати билан боглик таваккалчилик;</w:t>
      </w:r>
    </w:p>
    <w:p w:rsidR="00751511" w:rsidRDefault="00751511" w:rsidP="00751511">
      <w:pPr>
        <w:numPr>
          <w:ilvl w:val="0"/>
          <w:numId w:val="2"/>
        </w:numPr>
        <w:ind w:left="0" w:firstLine="0"/>
      </w:pPr>
      <w:r>
        <w:t>Табиий омиллар билан боглик таваккалчилик.</w:t>
      </w:r>
    </w:p>
    <w:p w:rsidR="00751511" w:rsidRDefault="00751511" w:rsidP="00751511">
      <w:pPr>
        <w:ind w:left="0" w:firstLine="0"/>
      </w:pPr>
    </w:p>
    <w:p w:rsidR="00751511" w:rsidRDefault="00751511" w:rsidP="00751511">
      <w:pPr>
        <w:ind w:left="0" w:firstLine="720"/>
      </w:pPr>
      <w:r>
        <w:t>Хужалик таваккалчилиги муваккат ва .бъектив таваккалчиликдан ташкил топади.</w:t>
      </w:r>
    </w:p>
    <w:p w:rsidR="00751511" w:rsidRDefault="00751511" w:rsidP="00751511">
      <w:pPr>
        <w:ind w:left="0" w:firstLine="720"/>
      </w:pPr>
      <w:r>
        <w:t>Муваккат таваккалчилик-бу ишлаб чикариш жараёнида йуналтирилган махсулот кераксиз булиб колишидир. Объектив таваккалчилик-бу мазкур махсулот мазкур худудда сотилмай колишидир.</w:t>
      </w:r>
    </w:p>
    <w:p w:rsidR="00751511" w:rsidRDefault="00751511" w:rsidP="00751511">
      <w:pPr>
        <w:ind w:left="0" w:firstLine="720"/>
      </w:pPr>
      <w:r>
        <w:lastRenderedPageBreak/>
        <w:t>Тадбиркорлар уз фаолиятлари давомида куйидаги вазитларда таваккалчиликни хисобга олишлари лозим:</w:t>
      </w:r>
    </w:p>
    <w:p w:rsidR="00751511" w:rsidRDefault="00751511" w:rsidP="00751511">
      <w:pPr>
        <w:numPr>
          <w:ilvl w:val="0"/>
          <w:numId w:val="3"/>
        </w:numPr>
        <w:ind w:left="0" w:firstLine="0"/>
      </w:pPr>
      <w:r>
        <w:t>Ишлаб чикариш сохасида: бошкарув, таксимот, технология, техника об-хаво билан боглик таваккалчиликни.</w:t>
      </w:r>
    </w:p>
    <w:p w:rsidR="00751511" w:rsidRDefault="00751511" w:rsidP="00751511">
      <w:pPr>
        <w:numPr>
          <w:ilvl w:val="0"/>
          <w:numId w:val="3"/>
        </w:numPr>
        <w:ind w:left="0" w:firstLine="0"/>
      </w:pPr>
      <w:r>
        <w:t>Воситачилик сохасида: фукаролик маъсулияти имкониятлари, мулк, пул воситалари ва даромадни йукотиш билан боглик таваккалчиликни.</w:t>
      </w:r>
    </w:p>
    <w:p w:rsidR="00751511" w:rsidRDefault="00751511" w:rsidP="00751511">
      <w:pPr>
        <w:numPr>
          <w:ilvl w:val="0"/>
          <w:numId w:val="3"/>
        </w:numPr>
        <w:ind w:left="0" w:firstLine="0"/>
      </w:pPr>
      <w:r>
        <w:t>Савдо сохасида: товарни сотилмаслиги, махсулотни уз вактида етказиб бера олмаслик билан боглик таваккалчилик.</w:t>
      </w:r>
    </w:p>
    <w:p w:rsidR="00751511" w:rsidRDefault="00751511" w:rsidP="00751511">
      <w:pPr>
        <w:numPr>
          <w:ilvl w:val="0"/>
          <w:numId w:val="3"/>
        </w:numPr>
        <w:ind w:left="0" w:firstLine="0"/>
      </w:pPr>
      <w:r>
        <w:t>Молия сохасида: бахо билан боглик, неликвид билан, депозит, банк опреациялари, валюта, сугурта, мулкчилик кредит билан боглик таваккалчилик.</w:t>
      </w:r>
    </w:p>
    <w:p w:rsidR="00751511" w:rsidRDefault="00751511" w:rsidP="00751511">
      <w:pPr>
        <w:ind w:left="0" w:firstLine="0"/>
      </w:pPr>
    </w:p>
    <w:p w:rsidR="00751511" w:rsidRDefault="00751511" w:rsidP="00751511">
      <w:pPr>
        <w:ind w:left="0" w:firstLine="0"/>
      </w:pPr>
    </w:p>
    <w:p w:rsidR="00751511" w:rsidRDefault="00751511" w:rsidP="00751511">
      <w:pPr>
        <w:ind w:left="0" w:firstLine="0"/>
        <w:jc w:val="center"/>
        <w:rPr>
          <w:b/>
        </w:rPr>
      </w:pPr>
      <w:r>
        <w:rPr>
          <w:b/>
        </w:rPr>
        <w:t>Маърузага боглик мухим сузлар ва саволлар:</w:t>
      </w:r>
    </w:p>
    <w:p w:rsidR="00751511" w:rsidRDefault="00751511" w:rsidP="00751511">
      <w:pPr>
        <w:ind w:left="0" w:firstLine="0"/>
      </w:pPr>
      <w:r>
        <w:t>Ноаниклик ва таваккалчилик тушунчалари, таваккалчилик турлари, узок ва киска муддатли таваккалчиликлар, муваккат ва объектив таваккалчилик.</w:t>
      </w:r>
    </w:p>
    <w:p w:rsidR="00751511" w:rsidRDefault="00751511" w:rsidP="00751511">
      <w:pPr>
        <w:ind w:left="0" w:firstLine="0"/>
      </w:pPr>
    </w:p>
    <w:p w:rsidR="00751511" w:rsidRDefault="00751511" w:rsidP="00751511">
      <w:pPr>
        <w:ind w:left="0" w:firstLine="0"/>
      </w:pPr>
      <w:r>
        <w:t>Саволлар:</w:t>
      </w:r>
    </w:p>
    <w:p w:rsidR="00751511" w:rsidRDefault="00751511" w:rsidP="00751511">
      <w:pPr>
        <w:numPr>
          <w:ilvl w:val="0"/>
          <w:numId w:val="4"/>
        </w:numPr>
        <w:ind w:left="0" w:firstLine="0"/>
      </w:pPr>
      <w:r>
        <w:t>Таваккалчилик ва ноаниклик, хамда улар орасидаги фаркни тарифланг?</w:t>
      </w:r>
    </w:p>
    <w:p w:rsidR="00751511" w:rsidRDefault="00751511" w:rsidP="00751511">
      <w:pPr>
        <w:numPr>
          <w:ilvl w:val="0"/>
          <w:numId w:val="4"/>
        </w:numPr>
        <w:ind w:left="0" w:firstLine="0"/>
      </w:pPr>
      <w:r>
        <w:t>Таваккалчилик турлари синфларини айтинг?</w:t>
      </w:r>
    </w:p>
    <w:p w:rsidR="00751511" w:rsidRDefault="00751511" w:rsidP="00751511">
      <w:pPr>
        <w:numPr>
          <w:ilvl w:val="0"/>
          <w:numId w:val="4"/>
        </w:numPr>
        <w:ind w:left="0" w:firstLine="0"/>
      </w:pPr>
      <w:r>
        <w:t>Тадбиркорликдаги таваккалчиликларни айтинг?</w:t>
      </w:r>
    </w:p>
    <w:p w:rsidR="00751511" w:rsidRDefault="00751511" w:rsidP="00751511">
      <w:pPr>
        <w:ind w:left="0" w:firstLine="0"/>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723353"/>
    <w:multiLevelType w:val="singleLevel"/>
    <w:tmpl w:val="8874623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abstractNum w:abstractNumId="1">
    <w:nsid w:val="7710656A"/>
    <w:multiLevelType w:val="singleLevel"/>
    <w:tmpl w:val="8874623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abstractNum w:abstractNumId="2">
    <w:nsid w:val="7FCF73FF"/>
    <w:multiLevelType w:val="singleLevel"/>
    <w:tmpl w:val="DF321978"/>
    <w:lvl w:ilvl="0">
      <w:start w:val="3"/>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abstractNum w:abstractNumId="3">
    <w:nsid w:val="7FDC77D1"/>
    <w:multiLevelType w:val="singleLevel"/>
    <w:tmpl w:val="88746234"/>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28"/>
        <w:u w:val="none"/>
        <w:effect w:val="none"/>
      </w:rPr>
    </w:lvl>
  </w:abstractNum>
  <w:num w:numId="1">
    <w:abstractNumId w:val="2"/>
    <w:lvlOverride w:ilvl="0">
      <w:startOverride w:val="3"/>
    </w:lvlOverride>
  </w:num>
  <w:num w:numId="2">
    <w:abstractNumId w:val="0"/>
    <w:lvlOverride w:ilvl="0">
      <w:startOverride w:val="1"/>
    </w:lvlOverride>
  </w:num>
  <w:num w:numId="3">
    <w:abstractNumId w:val="3"/>
    <w:lvlOverride w:ilvl="0">
      <w:startOverride w:val="1"/>
    </w:lvlOverride>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511"/>
    <w:rsid w:val="0075151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511"/>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511"/>
    <w:pPr>
      <w:overflowPunct w:val="0"/>
      <w:autoSpaceDE w:val="0"/>
      <w:autoSpaceDN w:val="0"/>
      <w:adjustRightInd w:val="0"/>
      <w:spacing w:after="0" w:line="240" w:lineRule="auto"/>
      <w:ind w:left="1260" w:right="26" w:hanging="1260"/>
      <w:jc w:val="both"/>
    </w:pPr>
    <w:rPr>
      <w:rFonts w:ascii="Times New Roman" w:eastAsia="Times New Roman" w:hAnsi="Times New Roman" w:cs="Times New Roman"/>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2595</Words>
  <Characters>14795</Characters>
  <Application>Microsoft Office Word</Application>
  <DocSecurity>0</DocSecurity>
  <Lines>123</Lines>
  <Paragraphs>34</Paragraphs>
  <ScaleCrop>false</ScaleCrop>
  <Company>Home</Company>
  <LinksUpToDate>false</LinksUpToDate>
  <CharactersWithSpaces>17356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2012-11-05T04:38:00Z</dcterms:created>
  <dcterms:modified xsi:type="dcterms:W3CDTF">2012-11-05T04:38:00Z</dcterms:modified>
</cp:coreProperties>
</file>